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B7" w:rsidRDefault="00C64FB7" w:rsidP="00C64FB7">
      <w:pPr>
        <w:adjustRightInd w:val="0"/>
        <w:snapToGrid w:val="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C64FB7" w:rsidRDefault="00C64FB7" w:rsidP="00C64FB7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议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回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执</w:t>
      </w:r>
    </w:p>
    <w:p w:rsidR="00C64FB7" w:rsidRDefault="00C64FB7" w:rsidP="00C64FB7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793"/>
      </w:tblGrid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会议名称</w:t>
            </w:r>
          </w:p>
        </w:tc>
        <w:tc>
          <w:tcPr>
            <w:tcW w:w="5628" w:type="dxa"/>
            <w:gridSpan w:val="2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92008F">
              <w:rPr>
                <w:rFonts w:eastAsia="仿宋_GB2312" w:hint="eastAsia"/>
                <w:b/>
                <w:bCs/>
                <w:sz w:val="28"/>
              </w:rPr>
              <w:t>全国</w:t>
            </w:r>
            <w:proofErr w:type="spellStart"/>
            <w:r w:rsidRPr="0092008F">
              <w:rPr>
                <w:rFonts w:eastAsia="仿宋_GB2312"/>
                <w:b/>
                <w:bCs/>
                <w:sz w:val="28"/>
              </w:rPr>
              <w:t>MPAcc</w:t>
            </w:r>
            <w:proofErr w:type="spellEnd"/>
            <w:r w:rsidRPr="0092008F">
              <w:rPr>
                <w:rFonts w:eastAsia="仿宋_GB2312" w:hint="eastAsia"/>
                <w:b/>
                <w:bCs/>
                <w:sz w:val="28"/>
              </w:rPr>
              <w:t>“互联网</w:t>
            </w:r>
            <w:r w:rsidRPr="0092008F">
              <w:rPr>
                <w:rFonts w:eastAsia="仿宋_GB2312"/>
                <w:b/>
                <w:bCs/>
                <w:sz w:val="28"/>
              </w:rPr>
              <w:t>+</w:t>
            </w:r>
            <w:r w:rsidRPr="0092008F">
              <w:rPr>
                <w:rFonts w:eastAsia="仿宋_GB2312" w:hint="eastAsia"/>
                <w:b/>
                <w:bCs/>
                <w:sz w:val="28"/>
              </w:rPr>
              <w:t>时代财务转型”案例教学师资研讨会议</w:t>
            </w: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28" w:type="dxa"/>
            <w:gridSpan w:val="2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C64FB7" w:rsidTr="008155D4">
        <w:trPr>
          <w:trHeight w:val="687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C64FB7" w:rsidTr="008155D4"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（原则上合住）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C64FB7" w:rsidTr="008155D4">
        <w:trPr>
          <w:trHeight w:val="812"/>
        </w:trPr>
        <w:tc>
          <w:tcPr>
            <w:tcW w:w="2660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64FB7" w:rsidRDefault="00C64FB7" w:rsidP="008155D4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C64FB7" w:rsidRDefault="00C64FB7" w:rsidP="00C64FB7">
      <w:pPr>
        <w:adjustRightInd w:val="0"/>
        <w:snapToGrid w:val="0"/>
        <w:spacing w:line="360" w:lineRule="auto"/>
        <w:ind w:right="280" w:firstLineChars="1700" w:firstLine="4760"/>
        <w:jc w:val="left"/>
        <w:rPr>
          <w:rFonts w:eastAsia="仿宋_GB2312"/>
          <w:sz w:val="28"/>
        </w:rPr>
      </w:pPr>
    </w:p>
    <w:p w:rsidR="00820F96" w:rsidRDefault="00820F96">
      <w:bookmarkStart w:id="0" w:name="_GoBack"/>
      <w:bookmarkEnd w:id="0"/>
    </w:p>
    <w:sectPr w:rsidR="0082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7"/>
    <w:rsid w:val="004855FB"/>
    <w:rsid w:val="006449E1"/>
    <w:rsid w:val="00820F96"/>
    <w:rsid w:val="00C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F713A-7EB9-49C4-8C33-8FC47DF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</dc:creator>
  <cp:keywords/>
  <dc:description/>
  <cp:lastModifiedBy>Q W</cp:lastModifiedBy>
  <cp:revision>1</cp:revision>
  <dcterms:created xsi:type="dcterms:W3CDTF">2016-04-05T08:17:00Z</dcterms:created>
  <dcterms:modified xsi:type="dcterms:W3CDTF">2016-04-05T08:18:00Z</dcterms:modified>
</cp:coreProperties>
</file>